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1B8B" w14:textId="4E5611B4" w:rsidR="008F09CB" w:rsidRDefault="00EE522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  <w:lang w:eastAsia="pl-PL"/>
        </w:rPr>
      </w:pPr>
      <w:r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 xml:space="preserve">"Po </w:t>
      </w:r>
      <w:proofErr w:type="spellStart"/>
      <w:r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>niebiesku</w:t>
      </w:r>
      <w:proofErr w:type="spellEnd"/>
      <w:r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>"</w:t>
      </w:r>
    </w:p>
    <w:p w14:paraId="56F1FA3C" w14:textId="149AEE59" w:rsidR="00EE5221" w:rsidRDefault="00EE522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  <w:lang w:eastAsia="pl-PL"/>
        </w:rPr>
      </w:pPr>
      <w:r w:rsidRPr="00EE5221"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>https://youtu.be/fzU0b3cuUmE?si=K2KOENkdAJ2DUzu0</w:t>
      </w:r>
    </w:p>
    <w:p w14:paraId="53E8A3D9" w14:textId="77777777" w:rsidR="008F09CB" w:rsidRDefault="008F09C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EE29B71" w14:textId="77777777" w:rsidR="008F09CB" w:rsidRDefault="00EE522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słowa: Ewa Król</w:t>
      </w:r>
    </w:p>
    <w:p w14:paraId="76720F32" w14:textId="77777777" w:rsidR="008F09CB" w:rsidRDefault="00EE522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muzyka: DNCA - utwór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Cake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by the Ocean</w:t>
      </w:r>
    </w:p>
    <w:p w14:paraId="10BDE681" w14:textId="77777777" w:rsidR="008F09CB" w:rsidRDefault="00EE522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aranżacja, nagranie: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This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Cover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Band</w:t>
      </w:r>
    </w:p>
    <w:p w14:paraId="6040A7B9" w14:textId="77777777" w:rsidR="008F09CB" w:rsidRDefault="008F09C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B6F3B46" w14:textId="77777777" w:rsidR="008F09CB" w:rsidRDefault="00EE522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Mam, ja mam niebiesko w głowie.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Niech mi ktoś opowie,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co z niebieską głową zrobić może człowiek, człowiek.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Ene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due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rabe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zaczynam zabawę.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Znasz reguły gry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raz ja, a raz ty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Ene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due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rabe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zaczynam zabawę.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Znasz reguły gry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raz ja, a raz ty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Refren: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Weź mnie za rękę,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kiedy się zlęknę.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Mów moje imię,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wtedy nie zginę.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Masz moje słowo,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że jestem z tobą.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Ty mi obiecasz,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że będzies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z czekać.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Mówię, ja mówię po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niebiesku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czy ktoś powie dziecku,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jak zawołać mamy, kiedy coś stanie, stanie.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Trumf, trumf, misia bela,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pierwszy ruch i wybieram.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Liczę deszczu krople, licz ze mną, nie zmokniesz.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Trumf, trumf, misia bela,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pierwszy ruch i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wybieram.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Liczę deszczu krople, licz ze mną, nie zmokniesz.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Refren: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Weź mnie za rękę,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kiedy się zlęknę.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Mów moje imię,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wtedy nie zginę.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Masz moje słowo,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że jestem z tobą.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Ty mi obiecaj,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że będziesz czekać.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br/>
        <w:t>Weź mnie za rękę,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kiedy się zlęknę.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Mów moje i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mię,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wtedy nie zginę.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Masz moje słowo,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że jestem z tobą.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Ty mi obiecaj,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że będziesz czekać.</w:t>
      </w:r>
    </w:p>
    <w:p w14:paraId="6541C8D0" w14:textId="77777777" w:rsidR="008F09CB" w:rsidRDefault="008F09CB"/>
    <w:sectPr w:rsidR="008F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CB"/>
    <w:rsid w:val="008F09CB"/>
    <w:rsid w:val="00EE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3A55"/>
  <w15:docId w15:val="{DBEAFE1B-2997-4A82-B502-7454324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</dc:creator>
  <cp:lastModifiedBy>szkola</cp:lastModifiedBy>
  <cp:revision>3</cp:revision>
  <dcterms:created xsi:type="dcterms:W3CDTF">2024-03-03T19:42:00Z</dcterms:created>
  <dcterms:modified xsi:type="dcterms:W3CDTF">2024-03-06T11:21:00Z</dcterms:modified>
</cp:coreProperties>
</file>